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437" w:rsidRDefault="00857437">
      <w:pPr>
        <w:spacing w:line="1" w:lineRule="exact"/>
      </w:pPr>
    </w:p>
    <w:p w:rsidR="00857437" w:rsidRDefault="00584674">
      <w:pPr>
        <w:pStyle w:val="a4"/>
        <w:framePr w:wrap="none" w:vAnchor="page" w:hAnchor="page" w:x="6553" w:y="632"/>
      </w:pPr>
      <w:r>
        <w:t>1</w:t>
      </w:r>
    </w:p>
    <w:p w:rsidR="00857437" w:rsidRDefault="00584674">
      <w:pPr>
        <w:pStyle w:val="1"/>
        <w:framePr w:w="9437" w:h="14386" w:hRule="exact" w:wrap="none" w:vAnchor="page" w:hAnchor="page" w:x="1911" w:y="1141"/>
        <w:spacing w:after="320"/>
        <w:ind w:firstLine="0"/>
        <w:jc w:val="center"/>
      </w:pPr>
      <w:r>
        <w:t>РОССИЙСКАЯ ФЕДЕРАЦИЯ</w:t>
      </w:r>
      <w:r>
        <w:br/>
        <w:t>БРЯНСКАЯ ОБЛАСТЬ, ПОЧЕПСКИЙ РАЙОН</w:t>
      </w:r>
      <w:r>
        <w:br/>
        <w:t>СЕМЕЦКИЙ СЕЛЬСКИЙ СОВЕТ НАРОДНЫХ ДЕПУТАТОВ</w:t>
      </w:r>
    </w:p>
    <w:p w:rsidR="00857437" w:rsidRDefault="00584674">
      <w:pPr>
        <w:pStyle w:val="1"/>
        <w:framePr w:w="9437" w:h="14386" w:hRule="exact" w:wrap="none" w:vAnchor="page" w:hAnchor="page" w:x="1911" w:y="1141"/>
        <w:spacing w:after="620"/>
        <w:ind w:firstLine="0"/>
        <w:jc w:val="center"/>
      </w:pPr>
      <w:r>
        <w:t>РЕШЕНИЕ</w:t>
      </w:r>
    </w:p>
    <w:p w:rsidR="00857437" w:rsidRDefault="008772E9">
      <w:pPr>
        <w:pStyle w:val="1"/>
        <w:framePr w:w="9437" w:h="14386" w:hRule="exact" w:wrap="none" w:vAnchor="page" w:hAnchor="page" w:x="1911" w:y="1141"/>
        <w:spacing w:after="320"/>
        <w:ind w:firstLine="0"/>
        <w:jc w:val="both"/>
      </w:pPr>
      <w:r>
        <w:t>От 31</w:t>
      </w:r>
      <w:r w:rsidR="00584674">
        <w:t>.07. 2024 г. № 169</w:t>
      </w:r>
    </w:p>
    <w:p w:rsidR="00857437" w:rsidRDefault="00584674">
      <w:pPr>
        <w:pStyle w:val="1"/>
        <w:framePr w:w="9437" w:h="14386" w:hRule="exact" w:wrap="none" w:vAnchor="page" w:hAnchor="page" w:x="1911" w:y="1141"/>
        <w:spacing w:after="540"/>
        <w:ind w:firstLine="0"/>
        <w:jc w:val="both"/>
      </w:pPr>
      <w:r>
        <w:t>О внесении изменений в решение Совета народных депутатов Семецкого сельского поселения Почепского района Брянской области от 12.12.2019 г. №29 «Об оплате труда отдельных работников органов местного самоуправления Семецкого сельского поселения»</w:t>
      </w:r>
    </w:p>
    <w:p w:rsidR="00857437" w:rsidRDefault="00584674">
      <w:pPr>
        <w:pStyle w:val="1"/>
        <w:framePr w:w="9437" w:h="14386" w:hRule="exact" w:wrap="none" w:vAnchor="page" w:hAnchor="page" w:x="1911" w:y="1141"/>
        <w:spacing w:after="100"/>
        <w:ind w:firstLine="720"/>
        <w:jc w:val="both"/>
      </w:pPr>
      <w:r>
        <w:t>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Брянской области от 11 декабря 2017 года №633-п «Об утверждении Порядка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Брянской области» (в действующих редакциях), Семецкий сельский Совет народных депутатов</w:t>
      </w:r>
    </w:p>
    <w:p w:rsidR="00857437" w:rsidRDefault="00584674">
      <w:pPr>
        <w:pStyle w:val="1"/>
        <w:framePr w:w="9437" w:h="14386" w:hRule="exact" w:wrap="none" w:vAnchor="page" w:hAnchor="page" w:x="1911" w:y="1141"/>
        <w:spacing w:after="100"/>
        <w:ind w:firstLine="220"/>
        <w:jc w:val="both"/>
      </w:pPr>
      <w:r>
        <w:t>РЕШИЛ:</w:t>
      </w:r>
    </w:p>
    <w:p w:rsidR="00857437" w:rsidRDefault="00584674">
      <w:pPr>
        <w:pStyle w:val="1"/>
        <w:framePr w:w="9437" w:h="14386" w:hRule="exact" w:wrap="none" w:vAnchor="page" w:hAnchor="page" w:x="1911" w:y="1141"/>
        <w:numPr>
          <w:ilvl w:val="0"/>
          <w:numId w:val="1"/>
        </w:numPr>
        <w:tabs>
          <w:tab w:val="left" w:pos="702"/>
        </w:tabs>
        <w:ind w:firstLine="380"/>
        <w:jc w:val="both"/>
      </w:pPr>
      <w:bookmarkStart w:id="0" w:name="bookmark0"/>
      <w:bookmarkEnd w:id="0"/>
      <w:r>
        <w:t>Внести в решение Совета народных депутатов Семецкого сельского Почепского района Брянской области от 12.12.2019 г. №29 «Об оплате труда отдельных работников органов местного самоуправления Семецкого сельского поселения» следующие изменения:</w:t>
      </w:r>
    </w:p>
    <w:p w:rsidR="00857437" w:rsidRDefault="00584674">
      <w:pPr>
        <w:pStyle w:val="1"/>
        <w:framePr w:w="9437" w:h="14386" w:hRule="exact" w:wrap="none" w:vAnchor="page" w:hAnchor="page" w:x="1911" w:y="1141"/>
        <w:numPr>
          <w:ilvl w:val="1"/>
          <w:numId w:val="1"/>
        </w:numPr>
        <w:tabs>
          <w:tab w:val="left" w:pos="702"/>
        </w:tabs>
        <w:ind w:firstLine="0"/>
        <w:jc w:val="both"/>
      </w:pPr>
      <w:bookmarkStart w:id="1" w:name="bookmark1"/>
      <w:bookmarkEnd w:id="1"/>
      <w:r>
        <w:t xml:space="preserve">В пункте 1.3 раздела 1 Положения цифры «3452» заменить </w:t>
      </w:r>
      <w:r w:rsidR="00F24057">
        <w:t>цифрами «4510</w:t>
      </w:r>
      <w:r>
        <w:t>»;</w:t>
      </w:r>
    </w:p>
    <w:p w:rsidR="00857437" w:rsidRDefault="00584674">
      <w:pPr>
        <w:pStyle w:val="1"/>
        <w:framePr w:w="9437" w:h="14386" w:hRule="exact" w:wrap="none" w:vAnchor="page" w:hAnchor="page" w:x="1911" w:y="1141"/>
        <w:numPr>
          <w:ilvl w:val="1"/>
          <w:numId w:val="1"/>
        </w:numPr>
        <w:tabs>
          <w:tab w:val="left" w:pos="702"/>
        </w:tabs>
        <w:ind w:firstLine="0"/>
        <w:jc w:val="both"/>
      </w:pPr>
      <w:bookmarkStart w:id="2" w:name="bookmark2"/>
      <w:bookmarkEnd w:id="2"/>
      <w:r>
        <w:t>В подпункте 2.1.3 пункта 2</w:t>
      </w:r>
      <w:r w:rsidR="002333F3">
        <w:t>.1 раздела 2 Положения цифры «10</w:t>
      </w:r>
      <w:r>
        <w:t>» заменить цифрами «100»</w:t>
      </w:r>
    </w:p>
    <w:p w:rsidR="00857437" w:rsidRDefault="00584674">
      <w:pPr>
        <w:pStyle w:val="1"/>
        <w:framePr w:w="9437" w:h="14386" w:hRule="exact" w:wrap="none" w:vAnchor="page" w:hAnchor="page" w:x="1911" w:y="1141"/>
        <w:ind w:firstLine="720"/>
        <w:jc w:val="both"/>
      </w:pPr>
      <w:r>
        <w:t>1.4. Пункт 3.1. раздела 3 изложить в новой редакции:</w:t>
      </w:r>
    </w:p>
    <w:p w:rsidR="00857437" w:rsidRDefault="00584674">
      <w:pPr>
        <w:pStyle w:val="1"/>
        <w:framePr w:w="9437" w:h="14386" w:hRule="exact" w:wrap="none" w:vAnchor="page" w:hAnchor="page" w:x="1911" w:y="1141"/>
        <w:ind w:firstLine="720"/>
        <w:jc w:val="both"/>
      </w:pPr>
      <w:r>
        <w:t>«3.1 При формировании годового фонда оплаты труда работников предусматриваются средства для выплаты:</w:t>
      </w:r>
    </w:p>
    <w:p w:rsidR="00857437" w:rsidRDefault="00584674">
      <w:pPr>
        <w:pStyle w:val="1"/>
        <w:framePr w:w="9437" w:h="14386" w:hRule="exact" w:wrap="none" w:vAnchor="page" w:hAnchor="page" w:x="1911" w:y="1141"/>
        <w:tabs>
          <w:tab w:val="left" w:pos="1062"/>
        </w:tabs>
        <w:ind w:firstLine="720"/>
        <w:jc w:val="both"/>
      </w:pPr>
      <w:bookmarkStart w:id="3" w:name="bookmark3"/>
      <w:r>
        <w:t>а</w:t>
      </w:r>
      <w:bookmarkEnd w:id="3"/>
      <w:r>
        <w:t>)</w:t>
      </w:r>
      <w:r>
        <w:tab/>
        <w:t>должностной оклад - в размере 12;</w:t>
      </w:r>
    </w:p>
    <w:p w:rsidR="00857437" w:rsidRDefault="00584674">
      <w:pPr>
        <w:pStyle w:val="1"/>
        <w:framePr w:w="9437" w:h="14386" w:hRule="exact" w:wrap="none" w:vAnchor="page" w:hAnchor="page" w:x="1911" w:y="1141"/>
        <w:tabs>
          <w:tab w:val="left" w:pos="1073"/>
        </w:tabs>
        <w:ind w:firstLine="720"/>
        <w:jc w:val="both"/>
      </w:pPr>
      <w:bookmarkStart w:id="4" w:name="bookmark4"/>
      <w:r>
        <w:t>б</w:t>
      </w:r>
      <w:bookmarkEnd w:id="4"/>
      <w:r>
        <w:t>)</w:t>
      </w:r>
      <w:r>
        <w:tab/>
        <w:t>ежемесячная надбавка за сложность, напряженность и высокие достижения в труде - в размере 12 должностных окладов;</w:t>
      </w:r>
    </w:p>
    <w:p w:rsidR="00857437" w:rsidRDefault="00584674">
      <w:pPr>
        <w:pStyle w:val="1"/>
        <w:framePr w:w="9437" w:h="14386" w:hRule="exact" w:wrap="none" w:vAnchor="page" w:hAnchor="page" w:x="1911" w:y="1141"/>
        <w:tabs>
          <w:tab w:val="left" w:pos="1073"/>
        </w:tabs>
        <w:ind w:firstLine="720"/>
        <w:jc w:val="both"/>
      </w:pPr>
      <w:bookmarkStart w:id="5" w:name="bookmark5"/>
      <w:r>
        <w:t>в</w:t>
      </w:r>
      <w:bookmarkEnd w:id="5"/>
      <w:r>
        <w:t>)</w:t>
      </w:r>
      <w:r>
        <w:tab/>
        <w:t>ежемесячная надбавка к должностному окладу за выслугу лет - в размере 3,6 должностных окладов;</w:t>
      </w:r>
    </w:p>
    <w:p w:rsidR="00857437" w:rsidRDefault="00584674">
      <w:pPr>
        <w:pStyle w:val="a4"/>
        <w:framePr w:wrap="none" w:vAnchor="page" w:hAnchor="page" w:x="1105" w:y="15728"/>
      </w:pPr>
      <w:r>
        <w:t>2</w:t>
      </w:r>
    </w:p>
    <w:p w:rsidR="00857437" w:rsidRDefault="00857437">
      <w:pPr>
        <w:spacing w:line="1" w:lineRule="exact"/>
        <w:sectPr w:rsidR="0085743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57437" w:rsidRDefault="00857437">
      <w:pPr>
        <w:spacing w:line="1" w:lineRule="exact"/>
      </w:pPr>
    </w:p>
    <w:p w:rsidR="00857437" w:rsidRDefault="00584674">
      <w:pPr>
        <w:pStyle w:val="a4"/>
        <w:framePr w:wrap="none" w:vAnchor="page" w:hAnchor="page" w:x="6550" w:y="737"/>
      </w:pPr>
      <w:r>
        <w:t>2</w:t>
      </w:r>
    </w:p>
    <w:p w:rsidR="00857437" w:rsidRDefault="00584674">
      <w:pPr>
        <w:pStyle w:val="1"/>
        <w:framePr w:w="9422" w:h="3586" w:hRule="exact" w:wrap="none" w:vAnchor="page" w:hAnchor="page" w:x="1918" w:y="1256"/>
        <w:tabs>
          <w:tab w:val="left" w:pos="1087"/>
        </w:tabs>
        <w:ind w:firstLine="700"/>
        <w:jc w:val="both"/>
      </w:pPr>
      <w:bookmarkStart w:id="6" w:name="bookmark6"/>
      <w:r>
        <w:t>г</w:t>
      </w:r>
      <w:bookmarkEnd w:id="6"/>
      <w:r>
        <w:t>)</w:t>
      </w:r>
      <w:r>
        <w:tab/>
        <w:t>премия по результатам работы - в размере 12 должностных окладов;</w:t>
      </w:r>
    </w:p>
    <w:p w:rsidR="00857437" w:rsidRDefault="00584674">
      <w:pPr>
        <w:pStyle w:val="1"/>
        <w:framePr w:w="9422" w:h="3586" w:hRule="exact" w:wrap="none" w:vAnchor="page" w:hAnchor="page" w:x="1918" w:y="1256"/>
        <w:tabs>
          <w:tab w:val="left" w:pos="1126"/>
        </w:tabs>
        <w:ind w:firstLine="700"/>
        <w:jc w:val="both"/>
      </w:pPr>
      <w:bookmarkStart w:id="7" w:name="bookmark7"/>
      <w:r>
        <w:t>д</w:t>
      </w:r>
      <w:bookmarkEnd w:id="7"/>
      <w:r>
        <w:t>)</w:t>
      </w:r>
      <w:r>
        <w:tab/>
        <w:t>ежемесячные компенсационные выплаты к должностному окладу- в размере 12 должностных окладов;</w:t>
      </w:r>
    </w:p>
    <w:p w:rsidR="00857437" w:rsidRDefault="00584674">
      <w:pPr>
        <w:pStyle w:val="1"/>
        <w:framePr w:w="9422" w:h="3586" w:hRule="exact" w:wrap="none" w:vAnchor="page" w:hAnchor="page" w:x="1918" w:y="1256"/>
        <w:tabs>
          <w:tab w:val="left" w:pos="1272"/>
        </w:tabs>
        <w:ind w:firstLine="700"/>
        <w:jc w:val="both"/>
      </w:pPr>
      <w:bookmarkStart w:id="8" w:name="bookmark8"/>
      <w:r>
        <w:t>е</w:t>
      </w:r>
      <w:bookmarkEnd w:id="8"/>
      <w:r>
        <w:t>)</w:t>
      </w:r>
      <w:r>
        <w:tab/>
        <w:t>единовременная выплата при предоставлении ежегодного оплачиваемого отпуска- в размере 1 должностного оклада;</w:t>
      </w:r>
    </w:p>
    <w:p w:rsidR="00857437" w:rsidRDefault="00584674">
      <w:pPr>
        <w:pStyle w:val="1"/>
        <w:framePr w:w="9422" w:h="3586" w:hRule="exact" w:wrap="none" w:vAnchor="page" w:hAnchor="page" w:x="1918" w:y="1256"/>
        <w:tabs>
          <w:tab w:val="left" w:pos="1272"/>
        </w:tabs>
        <w:ind w:firstLine="760"/>
      </w:pPr>
      <w:bookmarkStart w:id="9" w:name="bookmark9"/>
      <w:r>
        <w:t>ж</w:t>
      </w:r>
      <w:bookmarkEnd w:id="9"/>
      <w:r>
        <w:t>)</w:t>
      </w:r>
      <w:r>
        <w:tab/>
        <w:t>материальная помощь - в размере 1 должностного оклада»</w:t>
      </w:r>
    </w:p>
    <w:p w:rsidR="00857437" w:rsidRDefault="00584674">
      <w:pPr>
        <w:pStyle w:val="1"/>
        <w:framePr w:w="9422" w:h="3586" w:hRule="exact" w:wrap="none" w:vAnchor="page" w:hAnchor="page" w:x="1918" w:y="1256"/>
        <w:numPr>
          <w:ilvl w:val="0"/>
          <w:numId w:val="1"/>
        </w:numPr>
        <w:tabs>
          <w:tab w:val="left" w:pos="1088"/>
        </w:tabs>
        <w:ind w:firstLine="700"/>
        <w:jc w:val="both"/>
      </w:pPr>
      <w:bookmarkStart w:id="10" w:name="bookmark10"/>
      <w:bookmarkEnd w:id="10"/>
      <w:r>
        <w:t>Настоящее решение опубликовать (обнародовать) в порядке, установленном Уставом Семецкого сельского поселения Почепского муниципального района Брянской области^</w:t>
      </w:r>
    </w:p>
    <w:p w:rsidR="00857437" w:rsidRDefault="00584674">
      <w:pPr>
        <w:pStyle w:val="1"/>
        <w:framePr w:w="9422" w:h="3586" w:hRule="exact" w:wrap="none" w:vAnchor="page" w:hAnchor="page" w:x="1918" w:y="1256"/>
        <w:numPr>
          <w:ilvl w:val="0"/>
          <w:numId w:val="1"/>
        </w:numPr>
        <w:tabs>
          <w:tab w:val="left" w:pos="1088"/>
        </w:tabs>
        <w:ind w:firstLine="700"/>
        <w:jc w:val="both"/>
      </w:pPr>
      <w:bookmarkStart w:id="11" w:name="bookmark11"/>
      <w:bookmarkEnd w:id="11"/>
      <w:r>
        <w:t>Настоящее решение вступает в силу со дня подписания и распространяется на правоотношения, возникшие с 1 апреля 2024 года</w:t>
      </w:r>
    </w:p>
    <w:p w:rsidR="00857437" w:rsidRDefault="00584674">
      <w:pPr>
        <w:pStyle w:val="1"/>
        <w:framePr w:wrap="none" w:vAnchor="page" w:hAnchor="page" w:x="1928" w:y="5777"/>
        <w:ind w:firstLine="0"/>
      </w:pPr>
      <w:r>
        <w:t>Глава Семецкого</w:t>
      </w:r>
    </w:p>
    <w:p w:rsidR="00857437" w:rsidRDefault="00584674">
      <w:pPr>
        <w:pStyle w:val="1"/>
        <w:framePr w:wrap="none" w:vAnchor="page" w:hAnchor="page" w:x="1928" w:y="6349"/>
        <w:ind w:firstLine="0"/>
      </w:pPr>
      <w:r>
        <w:t>сельского поселения</w:t>
      </w:r>
    </w:p>
    <w:p w:rsidR="00857437" w:rsidRDefault="00857437">
      <w:pPr>
        <w:framePr w:wrap="none" w:vAnchor="page" w:hAnchor="page" w:x="5249" w:y="5489"/>
        <w:rPr>
          <w:sz w:val="2"/>
          <w:szCs w:val="2"/>
        </w:rPr>
      </w:pPr>
      <w:bookmarkStart w:id="12" w:name="_GoBack"/>
      <w:bookmarkEnd w:id="12"/>
    </w:p>
    <w:p w:rsidR="00857437" w:rsidRDefault="00584674">
      <w:pPr>
        <w:pStyle w:val="1"/>
        <w:framePr w:wrap="none" w:vAnchor="page" w:hAnchor="page" w:x="8317" w:y="6334"/>
        <w:ind w:firstLine="0"/>
      </w:pPr>
      <w:r>
        <w:t>Т.Г. Буйволова</w:t>
      </w:r>
    </w:p>
    <w:p w:rsidR="00857437" w:rsidRDefault="00857437">
      <w:pPr>
        <w:spacing w:line="1" w:lineRule="exact"/>
      </w:pPr>
    </w:p>
    <w:sectPr w:rsidR="00857437" w:rsidSect="0085743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3FF" w:rsidRDefault="000923FF" w:rsidP="00857437">
      <w:r>
        <w:separator/>
      </w:r>
    </w:p>
  </w:endnote>
  <w:endnote w:type="continuationSeparator" w:id="1">
    <w:p w:rsidR="000923FF" w:rsidRDefault="000923FF" w:rsidP="008574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3FF" w:rsidRDefault="000923FF"/>
  </w:footnote>
  <w:footnote w:type="continuationSeparator" w:id="1">
    <w:p w:rsidR="000923FF" w:rsidRDefault="000923F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A1C"/>
    <w:multiLevelType w:val="multilevel"/>
    <w:tmpl w:val="F73087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857437"/>
    <w:rsid w:val="000923FF"/>
    <w:rsid w:val="002333F3"/>
    <w:rsid w:val="0049115E"/>
    <w:rsid w:val="00584674"/>
    <w:rsid w:val="00857437"/>
    <w:rsid w:val="008772E9"/>
    <w:rsid w:val="00AF6597"/>
    <w:rsid w:val="00D222B2"/>
    <w:rsid w:val="00E86817"/>
    <w:rsid w:val="00F24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743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8574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Колонтитул_"/>
    <w:basedOn w:val="a0"/>
    <w:link w:val="a4"/>
    <w:rsid w:val="00857437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sid w:val="008574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rsid w:val="00857437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Колонтитул"/>
    <w:basedOn w:val="a"/>
    <w:link w:val="a3"/>
    <w:rsid w:val="00857437"/>
    <w:rPr>
      <w:rFonts w:ascii="Verdana" w:eastAsia="Verdana" w:hAnsi="Verdana" w:cs="Verdana"/>
      <w:sz w:val="20"/>
      <w:szCs w:val="20"/>
    </w:rPr>
  </w:style>
  <w:style w:type="paragraph" w:customStyle="1" w:styleId="1">
    <w:name w:val="Основной текст1"/>
    <w:basedOn w:val="a"/>
    <w:link w:val="a5"/>
    <w:rsid w:val="00857437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240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405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2088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2024-07-24T12:35:00Z</dcterms:created>
  <dcterms:modified xsi:type="dcterms:W3CDTF">2024-07-31T12:01:00Z</dcterms:modified>
</cp:coreProperties>
</file>